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FD" w:rsidRDefault="00542EFD" w:rsidP="00542EFD">
      <w:pPr>
        <w:pStyle w:val="1"/>
        <w:rPr>
          <w:rFonts w:ascii="宋体" w:hAnsi="宋体"/>
          <w:kern w:val="0"/>
          <w:szCs w:val="21"/>
          <w:u w:val="single"/>
        </w:rPr>
      </w:pPr>
      <w:bookmarkStart w:id="0" w:name="_Toc385843990"/>
      <w:r>
        <w:rPr>
          <w:rFonts w:ascii="宋体" w:hAnsi="宋体" w:hint="eastAsia"/>
          <w:kern w:val="0"/>
          <w:szCs w:val="21"/>
          <w:u w:val="single"/>
        </w:rPr>
        <w:t>加持咒</w:t>
      </w:r>
      <w:bookmarkEnd w:id="0"/>
    </w:p>
    <w:p w:rsidR="00542EFD" w:rsidRDefault="00542EFD" w:rsidP="00542EFD">
      <w:pPr>
        <w:rPr>
          <w:rFonts w:ascii="Verdana" w:hAnsi="Verdana" w:hint="eastAsia"/>
          <w:szCs w:val="21"/>
          <w:shd w:val="clear" w:color="auto" w:fill="FFFFFF"/>
        </w:rPr>
      </w:pPr>
    </w:p>
    <w:p w:rsidR="00B41F5A" w:rsidRDefault="00542EFD" w:rsidP="00542EFD">
      <w:r>
        <w:rPr>
          <w:rFonts w:ascii="宋体" w:eastAsia="宋体" w:hAnsi="宋体" w:cs="宋体" w:hint="eastAsia"/>
          <w:kern w:val="0"/>
          <w:szCs w:val="21"/>
        </w:rPr>
        <w:t>嗡桑巴桑巴Ra，波玛纳萨Ra，玛哈臧巴巴吽帕的所哈。 三遍</w:t>
      </w:r>
      <w:r>
        <w:rPr>
          <w:rFonts w:ascii="宋体" w:eastAsia="宋体" w:hAnsi="宋体" w:cs="宋体" w:hint="eastAsia"/>
          <w:kern w:val="0"/>
          <w:szCs w:val="21"/>
        </w:rPr>
        <w:br/>
        <w:t>此咒摘于《噶当祖师问道语录》，为度母传与阿底峡尊者，其功德能使念诵增上一千万</w:t>
      </w:r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F9" w:rsidRDefault="00F440F9" w:rsidP="00542EFD">
      <w:r>
        <w:separator/>
      </w:r>
    </w:p>
  </w:endnote>
  <w:endnote w:type="continuationSeparator" w:id="0">
    <w:p w:rsidR="00F440F9" w:rsidRDefault="00F440F9" w:rsidP="005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F9" w:rsidRDefault="00F440F9" w:rsidP="00542EFD">
      <w:r>
        <w:separator/>
      </w:r>
    </w:p>
  </w:footnote>
  <w:footnote w:type="continuationSeparator" w:id="0">
    <w:p w:rsidR="00F440F9" w:rsidRDefault="00F440F9" w:rsidP="0054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B"/>
    <w:rsid w:val="00542EFD"/>
    <w:rsid w:val="00B41F5A"/>
    <w:rsid w:val="00F13B0B"/>
    <w:rsid w:val="00F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2704A-37C1-4C13-89C3-9568EDD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2EFD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E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2EFD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2014-06-19T07:28:00Z</dcterms:created>
  <dcterms:modified xsi:type="dcterms:W3CDTF">2014-06-19T07:28:00Z</dcterms:modified>
</cp:coreProperties>
</file>